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A3D" w14:textId="5B134FC2" w:rsidR="00610089" w:rsidRDefault="00610089" w:rsidP="00610089">
      <w:pPr>
        <w:widowControl/>
        <w:jc w:val="left"/>
        <w:rPr>
          <w:rFonts w:ascii="MS Gothic" w:eastAsia="MS Gothic" w:hAnsi="MS Gothic" w:cs="MS Gothic"/>
          <w:kern w:val="0"/>
          <w:sz w:val="24"/>
          <w:szCs w:val="24"/>
        </w:rPr>
      </w:pPr>
      <w:r w:rsidRPr="00610089">
        <w:rPr>
          <w:rFonts w:ascii="MS Gothic" w:eastAsia="MS Gothic" w:hAnsi="MS Gothic" w:cs="MS Gothic"/>
          <w:kern w:val="0"/>
          <w:sz w:val="24"/>
          <w:szCs w:val="24"/>
        </w:rPr>
        <w:t>​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墨香醉人，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书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山致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远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——福州高新区美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术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中等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职业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学校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书</w:t>
      </w:r>
      <w:r w:rsidRPr="00610089">
        <w:rPr>
          <w:rFonts w:ascii="MS Gothic" w:eastAsia="MS Gothic" w:hAnsi="MS Gothic" w:cs="MS Gothic" w:hint="eastAsia"/>
          <w:kern w:val="0"/>
          <w:sz w:val="24"/>
          <w:szCs w:val="24"/>
        </w:rPr>
        <w:t>香校园活</w:t>
      </w:r>
      <w:r w:rsidRPr="00610089">
        <w:rPr>
          <w:rFonts w:ascii="微软雅黑" w:eastAsia="微软雅黑" w:hAnsi="微软雅黑" w:cs="微软雅黑" w:hint="eastAsia"/>
          <w:kern w:val="0"/>
          <w:sz w:val="24"/>
          <w:szCs w:val="24"/>
        </w:rPr>
        <w:t>动</w:t>
      </w:r>
    </w:p>
    <w:p w14:paraId="704259CB" w14:textId="491522B8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DDA693" wp14:editId="606EFEA0">
            <wp:extent cx="5274310" cy="39535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AA2C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color w:val="000000"/>
          <w:kern w:val="0"/>
          <w:sz w:val="24"/>
          <w:szCs w:val="24"/>
        </w:rPr>
        <w:t>谈起读书，著名学者朱永新说：“在一定意义上说，一个人的精神发育史就是一个人的阅读史，一个民族的精神发育水平，在很大程度上取决于这个民族的阅读状况。”“一个崇尚读书的民族一定是一个理性的优秀的民族，一个崇尚读书的社会一定是一个充满希望的社会，而一个崇尚读书的校园一定是一个健康而充满生机的校园。”  </w:t>
      </w:r>
    </w:p>
    <w:p w14:paraId="6F3C2356" w14:textId="5EB01D76" w:rsidR="00610089" w:rsidRPr="00610089" w:rsidRDefault="00610089" w:rsidP="00610089">
      <w:pPr>
        <w:widowControl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spacing w:val="30"/>
          <w:kern w:val="0"/>
          <w:sz w:val="24"/>
          <w:szCs w:val="24"/>
        </w:rPr>
        <w:drawing>
          <wp:inline distT="0" distB="0" distL="0" distR="0" wp14:anchorId="584C3469" wp14:editId="5505E85D">
            <wp:extent cx="445135" cy="3975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93C6" w14:textId="77777777" w:rsidR="00610089" w:rsidRPr="00610089" w:rsidRDefault="00610089" w:rsidP="00610089">
      <w:pPr>
        <w:widowControl/>
        <w:jc w:val="center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610089">
        <w:rPr>
          <w:rFonts w:ascii="宋体" w:eastAsia="宋体" w:hAnsi="宋体" w:cs="宋体"/>
          <w:color w:val="FF7900"/>
          <w:spacing w:val="30"/>
          <w:kern w:val="0"/>
          <w:sz w:val="23"/>
          <w:szCs w:val="23"/>
        </w:rPr>
        <w:t>励志书香</w:t>
      </w:r>
    </w:p>
    <w:p w14:paraId="234604BF" w14:textId="06655EF9" w:rsidR="00610089" w:rsidRPr="00610089" w:rsidRDefault="00610089" w:rsidP="00610089">
      <w:pPr>
        <w:widowControl/>
        <w:spacing w:before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E838645" wp14:editId="2D2F3086">
            <wp:extent cx="5274310" cy="39566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E9EE" w14:textId="23B2B92D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C2F503" wp14:editId="1F9EA1D2">
            <wp:extent cx="5274310" cy="39535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216E" w14:textId="33AD04CF" w:rsidR="00610089" w:rsidRPr="00610089" w:rsidRDefault="00610089" w:rsidP="00610089">
      <w:pPr>
        <w:widowControl/>
        <w:spacing w:before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03E35F3" wp14:editId="622B56C7">
            <wp:extent cx="5274310" cy="39535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6E3A" w14:textId="77777777" w:rsidR="00610089" w:rsidRPr="00610089" w:rsidRDefault="00610089" w:rsidP="00610089">
      <w:pPr>
        <w:widowControl/>
        <w:ind w:firstLine="480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610089">
        <w:rPr>
          <w:rFonts w:ascii="宋体" w:eastAsia="宋体" w:hAnsi="宋体" w:cs="宋体"/>
          <w:color w:val="000000"/>
          <w:spacing w:val="30"/>
          <w:kern w:val="0"/>
          <w:sz w:val="24"/>
          <w:szCs w:val="24"/>
        </w:rPr>
        <w:t>福州高新区美术中等职业学校近年来持续开展“书香校园”建设活动。</w:t>
      </w:r>
    </w:p>
    <w:p w14:paraId="4E2764E3" w14:textId="1B84E11F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DA89E83" wp14:editId="59A7F593">
            <wp:extent cx="5274310" cy="39535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2CAF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lastRenderedPageBreak/>
        <w:t>Reading</w:t>
      </w:r>
    </w:p>
    <w:p w14:paraId="7CFD15B4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b/>
          <w:bCs/>
          <w:i/>
          <w:iCs/>
          <w:spacing w:val="60"/>
          <w:kern w:val="0"/>
          <w:sz w:val="24"/>
          <w:szCs w:val="24"/>
        </w:rPr>
        <w:t>墨香醉人</w:t>
      </w:r>
    </w:p>
    <w:p w14:paraId="14369C52" w14:textId="52C5EAD5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8D615BB" wp14:editId="55A269E9">
            <wp:extent cx="5274310" cy="3956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A812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976972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color w:val="000000"/>
          <w:kern w:val="0"/>
          <w:sz w:val="24"/>
          <w:szCs w:val="24"/>
        </w:rPr>
        <w:t>积极传播文化知识，传承国学经典。以书香育人，给有激情、有理想的西高学子提供了良好平台，给全校同学和老师送来了文化的盛宴。墨香最是醉人，书山能够致远。让我们在书香中放飞梦想，让书籍成为一生的朋友。</w:t>
      </w:r>
    </w:p>
    <w:p w14:paraId="17B50904" w14:textId="77777777" w:rsidR="00610089" w:rsidRPr="00610089" w:rsidRDefault="00610089" w:rsidP="00610089">
      <w:pPr>
        <w:widowControl/>
        <w:jc w:val="center"/>
        <w:rPr>
          <w:rFonts w:ascii="宋体" w:eastAsia="宋体" w:hAnsi="宋体" w:cs="宋体"/>
          <w:spacing w:val="30"/>
          <w:kern w:val="0"/>
          <w:sz w:val="24"/>
          <w:szCs w:val="24"/>
        </w:rPr>
      </w:pPr>
    </w:p>
    <w:p w14:paraId="1727A6B0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610089">
        <w:rPr>
          <w:rFonts w:ascii="宋体" w:eastAsia="宋体" w:hAnsi="宋体" w:cs="宋体"/>
          <w:color w:val="FFFFFF"/>
          <w:spacing w:val="30"/>
          <w:kern w:val="0"/>
          <w:sz w:val="29"/>
          <w:szCs w:val="29"/>
        </w:rPr>
        <w:t>书</w:t>
      </w:r>
    </w:p>
    <w:p w14:paraId="6732654F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610089">
        <w:rPr>
          <w:rFonts w:ascii="宋体" w:eastAsia="宋体" w:hAnsi="宋体" w:cs="宋体"/>
          <w:spacing w:val="30"/>
          <w:kern w:val="0"/>
          <w:sz w:val="24"/>
          <w:szCs w:val="24"/>
        </w:rPr>
        <w:t>书山致远</w:t>
      </w:r>
    </w:p>
    <w:p w14:paraId="13656A75" w14:textId="77777777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B1CD6A" w14:textId="4B51011A" w:rsidR="00610089" w:rsidRPr="00610089" w:rsidRDefault="00610089" w:rsidP="006100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089">
        <w:rPr>
          <w:rFonts w:ascii="宋体" w:eastAsia="宋体" w:hAnsi="宋体" w:cs="宋体"/>
          <w:kern w:val="0"/>
          <w:sz w:val="24"/>
          <w:szCs w:val="24"/>
        </w:rPr>
        <w:br/>
      </w:r>
      <w:r w:rsidRPr="006100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80C7070" wp14:editId="432DB3A1">
            <wp:extent cx="374015" cy="2228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402E" w14:textId="77777777" w:rsidR="00F52C35" w:rsidRDefault="00F52C35"/>
    <w:sectPr w:rsidR="00F5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6"/>
    <w:rsid w:val="00610089"/>
    <w:rsid w:val="00862366"/>
    <w:rsid w:val="00F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35BC"/>
  <w15:chartTrackingRefBased/>
  <w15:docId w15:val="{D464BC4A-5AEC-4802-AB57-2D1FE7A8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897023489@qq.com</dc:creator>
  <cp:keywords/>
  <dc:description/>
  <cp:lastModifiedBy>897023489@qq.com</cp:lastModifiedBy>
  <cp:revision>2</cp:revision>
  <dcterms:created xsi:type="dcterms:W3CDTF">2021-05-27T14:30:00Z</dcterms:created>
  <dcterms:modified xsi:type="dcterms:W3CDTF">2021-05-27T14:30:00Z</dcterms:modified>
</cp:coreProperties>
</file>