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FD" w:rsidRDefault="000E691E">
      <w:pPr>
        <w:pStyle w:val="a3"/>
        <w:widowControl/>
        <w:spacing w:before="302" w:beforeAutospacing="0" w:after="302" w:afterAutospacing="0" w:line="540" w:lineRule="atLeast"/>
        <w:ind w:firstLine="420"/>
        <w:jc w:val="center"/>
        <w:rPr>
          <w:rFonts w:ascii="仿宋_GB2312" w:eastAsia="仿宋_GB2312" w:hAnsi="仿宋_GB2312" w:cs="仿宋_GB2312" w:hint="eastAsia"/>
          <w:b/>
          <w:bCs/>
          <w:color w:val="2B2B2B"/>
          <w:kern w:val="2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2B2B2B"/>
          <w:kern w:val="2"/>
          <w:sz w:val="32"/>
          <w:szCs w:val="32"/>
          <w:shd w:val="clear" w:color="auto" w:fill="FFFFFF"/>
        </w:rPr>
        <w:t>学习“习近平对职业教育工作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2B2B2B"/>
          <w:kern w:val="2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2B2B2B"/>
          <w:kern w:val="2"/>
          <w:sz w:val="32"/>
          <w:szCs w:val="32"/>
          <w:shd w:val="clear" w:color="auto" w:fill="FFFFFF"/>
        </w:rPr>
        <w:t>重要指示”讲话精神教职员工会议</w:t>
      </w:r>
    </w:p>
    <w:p w:rsidR="000E16E5" w:rsidRDefault="000E16E5">
      <w:pPr>
        <w:pStyle w:val="a3"/>
        <w:widowControl/>
        <w:spacing w:before="302" w:beforeAutospacing="0" w:after="302" w:afterAutospacing="0" w:line="540" w:lineRule="atLeast"/>
        <w:ind w:firstLine="420"/>
        <w:jc w:val="center"/>
        <w:rPr>
          <w:rFonts w:ascii="仿宋_GB2312" w:eastAsia="仿宋_GB2312" w:hAnsi="仿宋_GB2312" w:cs="仿宋_GB2312"/>
          <w:b/>
          <w:bCs/>
          <w:color w:val="2B2B2B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B2B2B"/>
          <w:kern w:val="2"/>
          <w:sz w:val="32"/>
          <w:szCs w:val="32"/>
          <w:shd w:val="clear" w:color="auto" w:fill="FFFFFF"/>
        </w:rPr>
        <w:t xml:space="preserve">闽侯县美术中等职业学校 </w:t>
      </w:r>
    </w:p>
    <w:bookmarkEnd w:id="0"/>
    <w:p w:rsidR="009762FD" w:rsidRDefault="000E691E" w:rsidP="00E9019A">
      <w:pPr>
        <w:pStyle w:val="a3"/>
        <w:widowControl/>
        <w:spacing w:before="302" w:beforeAutospacing="0" w:after="302" w:afterAutospacing="0" w:line="540" w:lineRule="atLeast"/>
        <w:ind w:firstLineChars="200" w:firstLine="640"/>
        <w:rPr>
          <w:rFonts w:ascii="仿宋_GB2312" w:eastAsia="仿宋_GB2312" w:hAnsi="仿宋_GB2312" w:cs="仿宋_GB2312"/>
          <w:color w:val="2B2B2B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全国职业教育大会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日在京召开，会上传达了习近</w:t>
      </w:r>
      <w:proofErr w:type="gramStart"/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平重要</w:t>
      </w:r>
      <w:proofErr w:type="gramEnd"/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指示和李克强批示。中共中央政治局委员、国务院副总理孙春兰出席会议并讲话。她指出，要深入贯彻习近平总书记关于职业教育的重要指示，落实李克强总理批示要求，坚持立德树人，优化类型定位，加快构建现代职业教育体系。要一体化设计中职、高职、本科职业教育培养体系，深化“三教”改革，“岗课赛证”综合育人，提升教育质量。要健全多元办学格局，细化产教融合、校企合作政策，探索符合职业教育特点的评价办法。各地各部门要加大保障力度，提高技术技能人才待遇，畅通职业发展通道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，增强职业教育认可度和吸引力。</w:t>
      </w:r>
    </w:p>
    <w:p w:rsidR="009762FD" w:rsidRDefault="000E691E" w:rsidP="00E9019A">
      <w:pPr>
        <w:pStyle w:val="a3"/>
        <w:widowControl/>
        <w:spacing w:before="302" w:beforeAutospacing="0" w:after="302" w:afterAutospacing="0" w:line="540" w:lineRule="atLeast"/>
        <w:ind w:firstLineChars="200" w:firstLine="640"/>
        <w:rPr>
          <w:rFonts w:ascii="仿宋_GB2312" w:eastAsia="仿宋_GB2312" w:hAnsi="仿宋_GB2312" w:cs="仿宋_GB2312"/>
          <w:color w:val="2B2B2B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日下午，</w:t>
      </w:r>
      <w:r w:rsidR="000E16E5"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学校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在教师大会上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组织全体教职工学习</w:t>
      </w:r>
      <w:r w:rsidR="000E16E5"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习近平对职业教育工作</w:t>
      </w:r>
      <w:proofErr w:type="gramStart"/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重要指示精神</w:t>
      </w:r>
      <w:r w:rsidR="000E16E5"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”。</w:t>
      </w:r>
    </w:p>
    <w:p w:rsidR="009762FD" w:rsidRDefault="000E691E">
      <w:pPr>
        <w:jc w:val="center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4333240" cy="3249930"/>
            <wp:effectExtent l="0" t="0" r="10160" b="7620"/>
            <wp:docPr id="3" name="图片 3" descr="卓华新书记学习讲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卓华新书记学习讲话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4418965" cy="3314065"/>
            <wp:effectExtent l="0" t="0" r="635" b="635"/>
            <wp:docPr id="2" name="图片 2" descr="陈志勇副校长学习讲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陈志勇副校长学习讲话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4460240" cy="3345180"/>
            <wp:effectExtent l="0" t="0" r="16510" b="7620"/>
            <wp:docPr id="5" name="图片 5" descr="周盘组织委员、支委、办公室主任学习讲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周盘组织委员、支委、办公室主任学习讲话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2FD" w:rsidRDefault="000E691E" w:rsidP="00E9019A">
      <w:pPr>
        <w:ind w:firstLineChars="200" w:firstLine="640"/>
        <w:jc w:val="left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校领导和大家一起学习了《习近平对职业教育工作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重要指示》精神，并要求培训处、专业</w:t>
      </w:r>
      <w:r w:rsidR="000E498B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组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要动起来，抢抓机遇，增强校企合作，加大社会培训力度，从而推动学校向高层次发展。</w:t>
      </w:r>
    </w:p>
    <w:p w:rsidR="009762FD" w:rsidRDefault="000E691E" w:rsidP="00E9019A">
      <w:pPr>
        <w:ind w:firstLineChars="200" w:firstLine="64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最后，校领导结合我校具体情况布置了下阶段的重点工作任务。强调，安全教育工作要常抓不懈，管理要持之以恒。希望各处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室加强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配合，</w:t>
      </w:r>
      <w:r w:rsidR="000E16E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特别是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教务处要努力提高学生的技能竞赛成绩，希望教师教学能力比赛有重大突破。</w:t>
      </w:r>
      <w:r w:rsidR="000E16E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新学</w:t>
      </w:r>
      <w:proofErr w:type="gramStart"/>
      <w:r w:rsidR="000E16E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年学校</w:t>
      </w:r>
      <w:proofErr w:type="gramEnd"/>
      <w:r w:rsidR="000E16E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将搬入新校区，</w:t>
      </w:r>
      <w:proofErr w:type="gramStart"/>
      <w:r w:rsidR="000E16E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全体美职师生</w:t>
      </w:r>
      <w:proofErr w:type="gramEnd"/>
      <w:r w:rsidR="000E16E5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要以此为契机，大力发展我校职业教育，服务于福州高新区地方产业。</w:t>
      </w:r>
    </w:p>
    <w:p w:rsidR="009762FD" w:rsidRDefault="000E691E">
      <w:pP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5258895" cy="3593804"/>
            <wp:effectExtent l="19050" t="0" r="0" b="0"/>
            <wp:docPr id="7" name="图片 7" descr="心得体会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心得体会照片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5258869" cy="3625702"/>
            <wp:effectExtent l="19050" t="0" r="0" b="0"/>
            <wp:docPr id="6" name="图片 6" descr="心得体会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心得体会照片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91E" w:rsidRDefault="000E691E" w:rsidP="000E691E">
      <w:pPr>
        <w:ind w:firstLineChars="1100" w:firstLine="3520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</w:p>
    <w:p w:rsidR="000E691E" w:rsidRDefault="000E691E" w:rsidP="000E691E">
      <w:pPr>
        <w:ind w:firstLineChars="1100" w:firstLine="3520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闽侯县美术中等职业学校</w:t>
      </w:r>
    </w:p>
    <w:p w:rsidR="000E691E" w:rsidRDefault="000E691E" w:rsidP="000E691E">
      <w:pPr>
        <w:ind w:firstLineChars="1200" w:firstLine="384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2021年5月24日</w:t>
      </w:r>
    </w:p>
    <w:sectPr w:rsidR="000E691E" w:rsidSect="0097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9A" w:rsidRDefault="00E9019A" w:rsidP="00E9019A">
      <w:r>
        <w:separator/>
      </w:r>
    </w:p>
  </w:endnote>
  <w:endnote w:type="continuationSeparator" w:id="0">
    <w:p w:rsidR="00E9019A" w:rsidRDefault="00E9019A" w:rsidP="00E9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9A" w:rsidRDefault="00E9019A" w:rsidP="00E9019A">
      <w:r>
        <w:separator/>
      </w:r>
    </w:p>
  </w:footnote>
  <w:footnote w:type="continuationSeparator" w:id="0">
    <w:p w:rsidR="00E9019A" w:rsidRDefault="00E9019A" w:rsidP="00E9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762FD"/>
    <w:rsid w:val="000E16E5"/>
    <w:rsid w:val="000E498B"/>
    <w:rsid w:val="000E691E"/>
    <w:rsid w:val="009762FD"/>
    <w:rsid w:val="00E9019A"/>
    <w:rsid w:val="0BFD4726"/>
    <w:rsid w:val="3316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62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9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01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01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9019A"/>
    <w:rPr>
      <w:sz w:val="18"/>
      <w:szCs w:val="18"/>
    </w:rPr>
  </w:style>
  <w:style w:type="character" w:customStyle="1" w:styleId="Char1">
    <w:name w:val="批注框文本 Char"/>
    <w:basedOn w:val="a0"/>
    <w:link w:val="a6"/>
    <w:rsid w:val="00E901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JJlin</dc:creator>
  <cp:lastModifiedBy>CZL</cp:lastModifiedBy>
  <cp:revision>5</cp:revision>
  <dcterms:created xsi:type="dcterms:W3CDTF">2021-05-31T09:35:00Z</dcterms:created>
  <dcterms:modified xsi:type="dcterms:W3CDTF">2021-06-02T19:08:00Z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868E3A7A2D9C41D2A4F8D6D2FFD88B80</vt:lpwstr>
  </property>
</Properties>
</file>