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jc w:val="both"/>
        <w:rPr>
          <w:sz w:val="32"/>
          <w:szCs w:val="32"/>
        </w:rPr>
      </w:pPr>
      <w:r>
        <w:rPr>
          <w:rFonts w:hint="eastAsia"/>
          <w:sz w:val="32"/>
          <w:szCs w:val="32"/>
        </w:rPr>
        <w:t>福州高新区美术中等专业学校</w:t>
      </w:r>
      <w:r>
        <w:rPr>
          <w:sz w:val="32"/>
          <w:szCs w:val="32"/>
        </w:rPr>
        <w:t>膳食委员会成员及职责</w:t>
      </w:r>
    </w:p>
    <w:p>
      <w:pPr>
        <w:spacing w:line="360" w:lineRule="auto"/>
        <w:rPr>
          <w:sz w:val="24"/>
        </w:rPr>
      </w:pPr>
      <w:r>
        <w:rPr>
          <w:rFonts w:hint="eastAsia"/>
          <w:sz w:val="24"/>
        </w:rPr>
        <w:t>组</w:t>
      </w:r>
      <w:r>
        <w:rPr>
          <w:rFonts w:hint="eastAsia"/>
          <w:sz w:val="24"/>
          <w:lang w:val="en-US" w:eastAsia="zh-CN"/>
        </w:rPr>
        <w:t xml:space="preserve">  </w:t>
      </w:r>
      <w:r>
        <w:rPr>
          <w:rFonts w:hint="eastAsia"/>
          <w:sz w:val="24"/>
        </w:rPr>
        <w:t>长：唐立叨</w:t>
      </w:r>
    </w:p>
    <w:p>
      <w:pPr>
        <w:spacing w:line="360" w:lineRule="auto"/>
        <w:rPr>
          <w:sz w:val="24"/>
        </w:rPr>
      </w:pPr>
      <w:r>
        <w:rPr>
          <w:rFonts w:hint="eastAsia"/>
          <w:sz w:val="24"/>
        </w:rPr>
        <w:t>副组长：陈彩林</w:t>
      </w:r>
      <w:r>
        <w:rPr>
          <w:rFonts w:hint="eastAsia"/>
          <w:sz w:val="24"/>
        </w:rPr>
        <w:tab/>
      </w:r>
    </w:p>
    <w:p>
      <w:pPr>
        <w:spacing w:line="360" w:lineRule="auto"/>
        <w:rPr>
          <w:sz w:val="24"/>
        </w:rPr>
      </w:pPr>
      <w:r>
        <w:rPr>
          <w:rFonts w:hint="eastAsia"/>
          <w:sz w:val="24"/>
        </w:rPr>
        <w:t>组</w:t>
      </w:r>
      <w:r>
        <w:rPr>
          <w:rFonts w:hint="eastAsia"/>
          <w:sz w:val="24"/>
          <w:lang w:val="en-US" w:eastAsia="zh-CN"/>
        </w:rPr>
        <w:t xml:space="preserve">  </w:t>
      </w:r>
      <w:r>
        <w:rPr>
          <w:rFonts w:hint="eastAsia"/>
          <w:sz w:val="24"/>
        </w:rPr>
        <w:t xml:space="preserve">员：林大榕  </w:t>
      </w:r>
      <w:r>
        <w:rPr>
          <w:rFonts w:hint="eastAsia"/>
          <w:sz w:val="24"/>
          <w:lang w:eastAsia="zh-CN"/>
        </w:rPr>
        <w:t>薛超然</w:t>
      </w:r>
      <w:r>
        <w:rPr>
          <w:rFonts w:hint="eastAsia"/>
          <w:sz w:val="24"/>
          <w:lang w:val="en-US" w:eastAsia="zh-CN"/>
        </w:rPr>
        <w:t xml:space="preserve">  陈蓉 </w:t>
      </w:r>
      <w:r>
        <w:rPr>
          <w:rFonts w:hint="eastAsia"/>
          <w:sz w:val="24"/>
        </w:rPr>
        <w:t xml:space="preserve">林孔玉 </w:t>
      </w:r>
      <w:r>
        <w:rPr>
          <w:rFonts w:hint="eastAsia"/>
          <w:sz w:val="24"/>
          <w:lang w:val="en-US" w:eastAsia="zh-CN"/>
        </w:rPr>
        <w:t xml:space="preserve"> 陈向进 </w:t>
      </w:r>
      <w:r>
        <w:rPr>
          <w:rFonts w:hint="eastAsia"/>
          <w:sz w:val="24"/>
        </w:rPr>
        <w:t xml:space="preserve">陈 馗 </w:t>
      </w:r>
      <w:r>
        <w:rPr>
          <w:rFonts w:hint="eastAsia"/>
          <w:sz w:val="24"/>
          <w:lang w:val="en-US" w:eastAsia="zh-CN"/>
        </w:rPr>
        <w:t xml:space="preserve"> 李嘉城  </w:t>
      </w:r>
      <w:r>
        <w:rPr>
          <w:rFonts w:hint="eastAsia"/>
          <w:sz w:val="24"/>
        </w:rPr>
        <w:t xml:space="preserve">唐 涛  </w:t>
      </w:r>
      <w:r>
        <w:rPr>
          <w:rFonts w:hint="eastAsia"/>
          <w:sz w:val="24"/>
          <w:lang w:val="en-US" w:eastAsia="zh-CN"/>
        </w:rPr>
        <w:t xml:space="preserve"> </w:t>
      </w:r>
      <w:r>
        <w:rPr>
          <w:rFonts w:hint="eastAsia"/>
          <w:sz w:val="24"/>
        </w:rPr>
        <w:t xml:space="preserve"> </w:t>
      </w:r>
    </w:p>
    <w:p>
      <w:pPr>
        <w:spacing w:line="360" w:lineRule="auto"/>
        <w:rPr>
          <w:rFonts w:hint="eastAsia"/>
          <w:sz w:val="24"/>
        </w:rPr>
      </w:pPr>
      <w:r>
        <w:rPr>
          <w:rFonts w:hint="eastAsia"/>
          <w:sz w:val="24"/>
          <w:lang w:eastAsia="zh-CN"/>
        </w:rPr>
        <w:t>王志群</w:t>
      </w:r>
      <w:r>
        <w:rPr>
          <w:rFonts w:hint="eastAsia"/>
          <w:sz w:val="24"/>
        </w:rPr>
        <w:t xml:space="preserve">（学生家长） </w:t>
      </w:r>
      <w:r>
        <w:rPr>
          <w:rFonts w:hint="eastAsia"/>
          <w:sz w:val="24"/>
          <w:lang w:eastAsia="zh-CN"/>
        </w:rPr>
        <w:t>刘登芬</w:t>
      </w:r>
      <w:r>
        <w:rPr>
          <w:rFonts w:hint="eastAsia"/>
          <w:sz w:val="24"/>
        </w:rPr>
        <w:t xml:space="preserve">（学生家长） </w:t>
      </w:r>
      <w:r>
        <w:rPr>
          <w:rFonts w:hint="eastAsia"/>
          <w:sz w:val="24"/>
          <w:lang w:eastAsia="zh-CN"/>
        </w:rPr>
        <w:t>陈飞扬</w:t>
      </w:r>
      <w:r>
        <w:rPr>
          <w:rFonts w:hint="eastAsia"/>
          <w:sz w:val="24"/>
        </w:rPr>
        <w:t xml:space="preserve">（学生）  </w:t>
      </w:r>
      <w:r>
        <w:rPr>
          <w:rFonts w:hint="eastAsia"/>
          <w:sz w:val="24"/>
          <w:lang w:eastAsia="zh-CN"/>
        </w:rPr>
        <w:t>潘榕清</w:t>
      </w:r>
      <w:r>
        <w:rPr>
          <w:rFonts w:hint="eastAsia"/>
          <w:sz w:val="24"/>
        </w:rPr>
        <w:t>（学生）</w:t>
      </w:r>
    </w:p>
    <w:p>
      <w:pPr>
        <w:spacing w:line="360" w:lineRule="auto"/>
        <w:rPr>
          <w:sz w:val="24"/>
        </w:rPr>
      </w:pPr>
      <w:r>
        <w:rPr>
          <w:rFonts w:hint="eastAsia"/>
          <w:sz w:val="24"/>
        </w:rPr>
        <w:t>办公室主任：林大榕（负责食堂日常工作）</w:t>
      </w:r>
    </w:p>
    <w:p>
      <w:pPr>
        <w:spacing w:line="360" w:lineRule="auto"/>
        <w:rPr>
          <w:sz w:val="24"/>
        </w:rPr>
      </w:pPr>
    </w:p>
    <w:p>
      <w:pPr>
        <w:spacing w:line="360" w:lineRule="auto"/>
        <w:rPr>
          <w:sz w:val="24"/>
        </w:rPr>
      </w:pPr>
      <w:r>
        <w:rPr>
          <w:sz w:val="24"/>
        </w:rPr>
        <w:t>主要职责：</w:t>
      </w:r>
    </w:p>
    <w:p>
      <w:pPr>
        <w:spacing w:line="360" w:lineRule="auto"/>
        <w:ind w:firstLine="480" w:firstLineChars="200"/>
        <w:rPr>
          <w:sz w:val="24"/>
        </w:rPr>
      </w:pPr>
      <w:r>
        <w:rPr>
          <w:sz w:val="24"/>
        </w:rPr>
        <w:t>膳食管理委员会必须本着全心全意为全校师生服务的精神，坚持以食品安全卫生为首要目标，以饮食健康为根本宗旨，其主要职责为：</w:t>
      </w:r>
    </w:p>
    <w:p>
      <w:pPr>
        <w:spacing w:line="360" w:lineRule="auto"/>
        <w:ind w:firstLine="480" w:firstLineChars="200"/>
        <w:rPr>
          <w:sz w:val="24"/>
        </w:rPr>
      </w:pPr>
      <w:r>
        <w:rPr>
          <w:sz w:val="24"/>
        </w:rPr>
        <w:t>1、参与制定和完善学校营养计划实施管理办法、监督学校营养计划实施的操作程序及餐饮质量和服务水平、收集反馈师生和家长对营养计划实施的意见和建议、共同制定营养食谱、逐步提高师生和家长对营养餐的满意度。</w:t>
      </w:r>
    </w:p>
    <w:p>
      <w:pPr>
        <w:spacing w:line="360" w:lineRule="auto"/>
        <w:ind w:firstLine="480" w:firstLineChars="200"/>
        <w:rPr>
          <w:sz w:val="24"/>
        </w:rPr>
      </w:pPr>
      <w:r>
        <w:rPr>
          <w:sz w:val="24"/>
        </w:rPr>
        <w:t>2、根据国家相关法律、法规和卫生、教育行政主管部门的要求，制定学校食堂的管理办法；协调解决师生、学校和食堂之间的矛盾和纠纷，维护各方面的合法权益。</w:t>
      </w:r>
    </w:p>
    <w:p>
      <w:pPr>
        <w:spacing w:line="360" w:lineRule="auto"/>
        <w:ind w:firstLine="480" w:firstLineChars="200"/>
        <w:rPr>
          <w:sz w:val="24"/>
        </w:rPr>
      </w:pPr>
      <w:r>
        <w:rPr>
          <w:sz w:val="24"/>
        </w:rPr>
        <w:t>3、科学管理食堂，建立健全各项岗位责任制，确保伙食质量、食品卫生，满足师生需要。</w:t>
      </w:r>
    </w:p>
    <w:p>
      <w:pPr>
        <w:spacing w:line="360" w:lineRule="auto"/>
        <w:ind w:firstLine="480" w:firstLineChars="200"/>
        <w:rPr>
          <w:sz w:val="24"/>
        </w:rPr>
      </w:pPr>
      <w:r>
        <w:rPr>
          <w:sz w:val="24"/>
        </w:rPr>
        <w:t>4、定期检查主副食品的花色品种，注意营养，合理配料，减少浪费，提高伙食质量。</w:t>
      </w:r>
    </w:p>
    <w:p>
      <w:pPr>
        <w:spacing w:line="360" w:lineRule="auto"/>
        <w:ind w:firstLine="480" w:firstLineChars="200"/>
        <w:rPr>
          <w:sz w:val="24"/>
        </w:rPr>
      </w:pPr>
      <w:r>
        <w:rPr>
          <w:sz w:val="24"/>
        </w:rPr>
        <w:t>5、经常检查食堂物资保管情况；经常检查采购人员外购食品的质量。</w:t>
      </w:r>
    </w:p>
    <w:p>
      <w:pPr>
        <w:spacing w:line="360" w:lineRule="auto"/>
        <w:ind w:firstLine="480" w:firstLineChars="200"/>
        <w:rPr>
          <w:sz w:val="24"/>
        </w:rPr>
      </w:pPr>
      <w:r>
        <w:rPr>
          <w:sz w:val="24"/>
        </w:rPr>
        <w:t>6、每个学期进行一次教师、学生对膳食情况的调查，并召开膳食管理委员会例会，主要</w:t>
      </w:r>
      <w:r>
        <w:rPr>
          <w:rFonts w:hint="eastAsia"/>
          <w:sz w:val="24"/>
        </w:rPr>
        <w:t>就</w:t>
      </w:r>
      <w:r>
        <w:rPr>
          <w:sz w:val="24"/>
        </w:rPr>
        <w:t>收集和反映教师和学生对食堂的意见和建议，双方及时进行沟通，协商解决有关问题</w:t>
      </w:r>
      <w:r>
        <w:rPr>
          <w:rFonts w:hint="eastAsia"/>
          <w:sz w:val="24"/>
        </w:rPr>
        <w:t>。</w:t>
      </w:r>
      <w:r>
        <w:rPr>
          <w:sz w:val="24"/>
        </w:rPr>
        <w:t>遇有特殊情况可随时开会。</w:t>
      </w:r>
    </w:p>
    <w:p>
      <w:pPr>
        <w:spacing w:line="360" w:lineRule="auto"/>
        <w:ind w:firstLine="480" w:firstLineChars="200"/>
        <w:rPr>
          <w:sz w:val="24"/>
        </w:rPr>
      </w:pPr>
      <w:r>
        <w:rPr>
          <w:sz w:val="24"/>
        </w:rPr>
        <w:t>8、膳食管理委员会委员可以根据实际需要随时向膳食管理委员会提出建议，组织由部分学生代表参加的学生座谈会，并且收集、整理有关意见和建议，反馈给学校领导，然后通过双方的研究和协商，再把处理意见反馈给的学生。</w:t>
      </w:r>
    </w:p>
    <w:p>
      <w:pPr>
        <w:spacing w:line="360" w:lineRule="auto"/>
        <w:ind w:firstLine="480" w:firstLineChars="200"/>
        <w:rPr>
          <w:sz w:val="24"/>
        </w:rPr>
      </w:pPr>
      <w:r>
        <w:rPr>
          <w:sz w:val="24"/>
        </w:rPr>
        <w:t>9、负责督促检查学校食堂贯彻、落实经学校审定的各项制度的执行情况。</w:t>
      </w:r>
    </w:p>
    <w:p>
      <w:pPr>
        <w:spacing w:line="360" w:lineRule="auto"/>
        <w:ind w:firstLine="480" w:firstLineChars="200"/>
        <w:rPr>
          <w:sz w:val="24"/>
        </w:rPr>
      </w:pPr>
      <w:r>
        <w:rPr>
          <w:sz w:val="24"/>
        </w:rPr>
        <w:t>10、抓好食堂的饮食卫生、环境卫生、</w:t>
      </w:r>
      <w:r>
        <w:rPr>
          <w:rFonts w:hint="eastAsia"/>
          <w:sz w:val="24"/>
        </w:rPr>
        <w:t>工作</w:t>
      </w:r>
      <w:r>
        <w:rPr>
          <w:sz w:val="24"/>
        </w:rPr>
        <w:t>人员个人卫生以及安全工作，严防食物中毒和其它意外事故的发生。</w:t>
      </w:r>
    </w:p>
    <w:p>
      <w:pPr>
        <w:spacing w:line="360" w:lineRule="auto"/>
        <w:ind w:firstLine="480" w:firstLineChars="200"/>
        <w:rPr>
          <w:sz w:val="24"/>
        </w:rPr>
      </w:pPr>
      <w:r>
        <w:rPr>
          <w:sz w:val="24"/>
        </w:rPr>
        <w:t>11、</w:t>
      </w:r>
      <w:r>
        <w:rPr>
          <w:rFonts w:hint="eastAsia"/>
          <w:sz w:val="24"/>
        </w:rPr>
        <w:t>监督食堂做好</w:t>
      </w:r>
      <w:r>
        <w:rPr>
          <w:rFonts w:hint="eastAsia"/>
          <w:sz w:val="24"/>
          <w:lang w:eastAsia="zh-CN"/>
        </w:rPr>
        <w:t>食品安全管理</w:t>
      </w:r>
      <w:r>
        <w:rPr>
          <w:rFonts w:hint="eastAsia"/>
          <w:sz w:val="24"/>
        </w:rPr>
        <w:t>工作。加强学校食堂</w:t>
      </w:r>
      <w:r>
        <w:rPr>
          <w:rFonts w:hint="eastAsia"/>
          <w:sz w:val="24"/>
          <w:lang w:eastAsia="zh-CN"/>
        </w:rPr>
        <w:t>食品安全</w:t>
      </w:r>
      <w:bookmarkStart w:id="0" w:name="_GoBack"/>
      <w:bookmarkEnd w:id="0"/>
      <w:r>
        <w:rPr>
          <w:rFonts w:hint="eastAsia"/>
          <w:sz w:val="24"/>
        </w:rPr>
        <w:t>管理，明确学校食堂各环节防控要求和责任分工，保障广大师生在校用餐期间的身体健康和生命安全。</w:t>
      </w:r>
    </w:p>
    <w:p>
      <w:pPr>
        <w:spacing w:line="360" w:lineRule="auto"/>
        <w:ind w:firstLine="480" w:firstLineChars="200"/>
        <w:rPr>
          <w:sz w:val="24"/>
        </w:rPr>
      </w:pPr>
      <w:r>
        <w:rPr>
          <w:rFonts w:hint="eastAsia"/>
          <w:sz w:val="24"/>
        </w:rPr>
        <w:t>12、</w:t>
      </w:r>
      <w:r>
        <w:rPr>
          <w:sz w:val="24"/>
        </w:rPr>
        <w:t>严格掌握食堂用粮、用菜情况，以及其它物品、食品的使用情况，做到勤俭节约，严格杜绝浪费现象。</w:t>
      </w:r>
    </w:p>
    <w:p>
      <w:pPr>
        <w:spacing w:line="360" w:lineRule="auto"/>
        <w:ind w:firstLine="480" w:firstLineChars="200"/>
        <w:rPr>
          <w:sz w:val="24"/>
        </w:rPr>
      </w:pPr>
    </w:p>
    <w:p>
      <w:pPr>
        <w:spacing w:line="360" w:lineRule="auto"/>
        <w:ind w:firstLine="4560" w:firstLineChars="1900"/>
        <w:rPr>
          <w:sz w:val="24"/>
        </w:rPr>
      </w:pPr>
      <w:r>
        <w:rPr>
          <w:rFonts w:hint="eastAsia"/>
          <w:sz w:val="24"/>
        </w:rPr>
        <w:t>福州高新区美术中等职业学校</w:t>
      </w:r>
    </w:p>
    <w:p>
      <w:pPr>
        <w:spacing w:line="360" w:lineRule="auto"/>
        <w:ind w:firstLine="4920" w:firstLineChars="2050"/>
        <w:rPr>
          <w:sz w:val="24"/>
        </w:rPr>
      </w:pPr>
      <w:r>
        <w:rPr>
          <w:rFonts w:hint="eastAsia"/>
          <w:sz w:val="24"/>
        </w:rPr>
        <w:t>202</w:t>
      </w:r>
      <w:r>
        <w:rPr>
          <w:rFonts w:hint="eastAsia"/>
          <w:sz w:val="24"/>
          <w:lang w:val="en-US" w:eastAsia="zh-CN"/>
        </w:rPr>
        <w:t>3</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2</w:t>
      </w:r>
      <w:r>
        <w:rPr>
          <w:rFonts w:hint="eastAsia"/>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Q0YzNhODgyOWE5MGQ3MzJiZDk0YjA2YWNmZDM4YjkifQ=="/>
  </w:docVars>
  <w:rsids>
    <w:rsidRoot w:val="75701362"/>
    <w:rsid w:val="0034629D"/>
    <w:rsid w:val="003B21A4"/>
    <w:rsid w:val="003F7F33"/>
    <w:rsid w:val="00446BD0"/>
    <w:rsid w:val="007C1D4B"/>
    <w:rsid w:val="008C663B"/>
    <w:rsid w:val="00AA22A1"/>
    <w:rsid w:val="00D771E2"/>
    <w:rsid w:val="00D91695"/>
    <w:rsid w:val="00E40980"/>
    <w:rsid w:val="1E522FDA"/>
    <w:rsid w:val="42362FE7"/>
    <w:rsid w:val="713246BD"/>
    <w:rsid w:val="75701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864</Words>
  <Characters>870</Characters>
  <Lines>6</Lines>
  <Paragraphs>1</Paragraphs>
  <TotalTime>3</TotalTime>
  <ScaleCrop>false</ScaleCrop>
  <LinksUpToDate>false</LinksUpToDate>
  <CharactersWithSpaces>897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2022-03-08T11:06:00Z</dcterms:created>
  <dc:creator>admin</dc:creator>
  <cp:lastModifiedBy>彩林</cp:lastModifiedBy>
  <dcterms:modified xsi:type="dcterms:W3CDTF">2023-09-02T08:47:27Z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AFF56883A5F24B9DB0A7C87DB1150F68</vt:lpwstr>
  </property>
</Properties>
</file>